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80" w:type="dxa"/>
        <w:tblInd w:w="-612" w:type="dxa"/>
        <w:tblLayout w:type="fixed"/>
        <w:tblLook w:val="0000" w:firstRow="0" w:lastRow="0" w:firstColumn="0" w:lastColumn="0" w:noHBand="0" w:noVBand="0"/>
      </w:tblPr>
      <w:tblGrid>
        <w:gridCol w:w="284"/>
        <w:gridCol w:w="567"/>
        <w:gridCol w:w="283"/>
        <w:gridCol w:w="1560"/>
        <w:gridCol w:w="992"/>
        <w:gridCol w:w="3544"/>
        <w:gridCol w:w="567"/>
        <w:gridCol w:w="2283"/>
      </w:tblGrid>
      <w:tr w:rsidR="00F157C3" w:rsidRPr="000F4E7E" w:rsidTr="00C63F85">
        <w:trPr>
          <w:trHeight w:hRule="exact" w:val="2244"/>
        </w:trPr>
        <w:tc>
          <w:tcPr>
            <w:tcW w:w="10080" w:type="dxa"/>
            <w:gridSpan w:val="8"/>
          </w:tcPr>
          <w:p w:rsidR="00F157C3" w:rsidRPr="0033719B" w:rsidRDefault="00F157C3" w:rsidP="00C63F85">
            <w:pPr>
              <w:pStyle w:val="a3"/>
              <w:spacing w:before="60" w:after="0"/>
              <w:rPr>
                <w:b w:val="0"/>
                <w:sz w:val="20"/>
              </w:rPr>
            </w:pPr>
            <w:r w:rsidRPr="0033719B">
              <w:rPr>
                <w:b w:val="0"/>
                <w:sz w:val="20"/>
              </w:rPr>
              <w:t>МИНФИН РОССИИ</w:t>
            </w:r>
          </w:p>
          <w:p w:rsidR="00F157C3" w:rsidRDefault="00F157C3" w:rsidP="00C63F85">
            <w:pPr>
              <w:spacing w:before="80" w:after="60" w:line="120" w:lineRule="exact"/>
              <w:jc w:val="center"/>
              <w:rPr>
                <w:bCs/>
                <w:sz w:val="20"/>
              </w:rPr>
            </w:pPr>
            <w:r w:rsidRPr="0033719B">
              <w:rPr>
                <w:bCs/>
                <w:sz w:val="20"/>
              </w:rPr>
              <w:t>ФЕДЕРАЛЬНАЯ НАЛОГОВАЯ СЛУЖБА</w:t>
            </w:r>
          </w:p>
          <w:p w:rsidR="00F157C3" w:rsidRDefault="00F157C3" w:rsidP="00C63F85">
            <w:pPr>
              <w:spacing w:before="60" w:after="6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8"/>
                <w:szCs w:val="18"/>
              </w:rPr>
              <w:t>УПРАВЛЕНИЕ ФЕДЕРАЛЬНОЙ НАЛОГОВОЙ СЛУЖБЫ</w:t>
            </w:r>
            <w:r w:rsidRPr="00B002A7">
              <w:rPr>
                <w:bCs/>
                <w:sz w:val="18"/>
                <w:szCs w:val="18"/>
              </w:rPr>
              <w:t xml:space="preserve"> ПО </w:t>
            </w:r>
            <w:r>
              <w:rPr>
                <w:bCs/>
                <w:sz w:val="18"/>
                <w:szCs w:val="18"/>
              </w:rPr>
              <w:t>РЕСПУБЛИКЕ КАРЕЛИЯ</w:t>
            </w:r>
          </w:p>
          <w:p w:rsidR="00F157C3" w:rsidRPr="00B002A7" w:rsidRDefault="00F157C3" w:rsidP="00C63F85">
            <w:pPr>
              <w:spacing w:before="60" w:after="60"/>
              <w:jc w:val="center"/>
              <w:rPr>
                <w:bCs/>
                <w:sz w:val="6"/>
                <w:szCs w:val="6"/>
              </w:rPr>
            </w:pPr>
          </w:p>
          <w:p w:rsidR="00F157C3" w:rsidRPr="00244651" w:rsidRDefault="00F157C3" w:rsidP="00C63F85">
            <w:pPr>
              <w:spacing w:after="40" w:line="216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МЕЖРАЙОННАЯ  </w:t>
            </w:r>
            <w:r w:rsidRPr="00244651">
              <w:rPr>
                <w:b/>
                <w:bCs/>
                <w:sz w:val="18"/>
                <w:szCs w:val="18"/>
              </w:rPr>
              <w:t xml:space="preserve">ИНСПЕКЦИЯ  ФЕДЕРАЛЬНОЙ НАЛОГОВОЙ СЛУЖБЫ </w:t>
            </w:r>
            <w:r>
              <w:rPr>
                <w:b/>
                <w:bCs/>
                <w:sz w:val="18"/>
                <w:szCs w:val="18"/>
              </w:rPr>
              <w:t>№ 2 ПО РЕСПУБЛИКЕ КАРЕЛИЯ</w:t>
            </w:r>
          </w:p>
          <w:p w:rsidR="00F157C3" w:rsidRPr="005B37B2" w:rsidRDefault="00F157C3" w:rsidP="00C63F85">
            <w:pPr>
              <w:tabs>
                <w:tab w:val="left" w:pos="4180"/>
              </w:tabs>
              <w:jc w:val="center"/>
              <w:rPr>
                <w:sz w:val="18"/>
                <w:szCs w:val="18"/>
              </w:rPr>
            </w:pPr>
            <w:r w:rsidRPr="005B37B2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Межрайонная </w:t>
            </w:r>
            <w:r w:rsidRPr="005B37B2">
              <w:rPr>
                <w:sz w:val="18"/>
                <w:szCs w:val="18"/>
              </w:rPr>
              <w:t xml:space="preserve">ИФНС России </w:t>
            </w:r>
            <w:r>
              <w:rPr>
                <w:sz w:val="18"/>
                <w:szCs w:val="18"/>
              </w:rPr>
              <w:t xml:space="preserve">№ 2 </w:t>
            </w:r>
            <w:r w:rsidRPr="005B37B2">
              <w:rPr>
                <w:sz w:val="18"/>
                <w:szCs w:val="18"/>
              </w:rPr>
              <w:t xml:space="preserve">по </w:t>
            </w:r>
            <w:r>
              <w:rPr>
                <w:sz w:val="18"/>
                <w:szCs w:val="18"/>
              </w:rPr>
              <w:t>Республике Карелия)</w:t>
            </w:r>
          </w:p>
          <w:p w:rsidR="00F157C3" w:rsidRPr="000F4E7E" w:rsidRDefault="00F157C3" w:rsidP="00C63F85">
            <w:pPr>
              <w:spacing w:before="60" w:after="60"/>
              <w:jc w:val="center"/>
              <w:rPr>
                <w:b/>
                <w:bCs/>
                <w:snapToGrid/>
                <w:sz w:val="22"/>
                <w:szCs w:val="22"/>
              </w:rPr>
            </w:pPr>
          </w:p>
          <w:p w:rsidR="00F157C3" w:rsidRPr="000F4E7E" w:rsidRDefault="00F157C3" w:rsidP="00C63F85">
            <w:pPr>
              <w:spacing w:before="60"/>
              <w:jc w:val="center"/>
              <w:rPr>
                <w:b/>
                <w:snapToGrid/>
                <w:spacing w:val="30"/>
                <w:sz w:val="34"/>
                <w:szCs w:val="34"/>
              </w:rPr>
            </w:pPr>
            <w:r w:rsidRPr="000F4E7E">
              <w:rPr>
                <w:b/>
                <w:snapToGrid/>
                <w:spacing w:val="30"/>
                <w:sz w:val="34"/>
                <w:szCs w:val="34"/>
              </w:rPr>
              <w:t>ПРИКАЗ</w:t>
            </w:r>
          </w:p>
        </w:tc>
      </w:tr>
      <w:tr w:rsidR="00F157C3" w:rsidRPr="000F4E7E" w:rsidTr="00C63F85">
        <w:tblPrEx>
          <w:tblCellMar>
            <w:left w:w="75" w:type="dxa"/>
            <w:right w:w="75" w:type="dxa"/>
          </w:tblCellMar>
        </w:tblPrEx>
        <w:trPr>
          <w:cantSplit/>
        </w:trPr>
        <w:tc>
          <w:tcPr>
            <w:tcW w:w="284" w:type="dxa"/>
          </w:tcPr>
          <w:p w:rsidR="00F157C3" w:rsidRPr="000F4E7E" w:rsidRDefault="00F157C3" w:rsidP="00C63F85">
            <w:pPr>
              <w:rPr>
                <w:snapToGrid/>
                <w:sz w:val="20"/>
              </w:rPr>
            </w:pPr>
            <w:r w:rsidRPr="000F4E7E">
              <w:rPr>
                <w:snapToGrid/>
                <w:sz w:val="20"/>
              </w:rPr>
              <w:t>«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157C3" w:rsidRPr="00F614A2" w:rsidRDefault="00F157C3" w:rsidP="00C63F85">
            <w:pPr>
              <w:rPr>
                <w:snapToGrid/>
                <w:sz w:val="20"/>
                <w:lang w:val="en-US"/>
              </w:rPr>
            </w:pPr>
          </w:p>
        </w:tc>
        <w:tc>
          <w:tcPr>
            <w:tcW w:w="283" w:type="dxa"/>
          </w:tcPr>
          <w:p w:rsidR="00F157C3" w:rsidRPr="000F4E7E" w:rsidRDefault="00F157C3" w:rsidP="00C63F85">
            <w:pPr>
              <w:rPr>
                <w:snapToGrid/>
                <w:sz w:val="20"/>
              </w:rPr>
            </w:pPr>
            <w:r w:rsidRPr="000F4E7E">
              <w:rPr>
                <w:snapToGrid/>
                <w:sz w:val="20"/>
              </w:rPr>
              <w:t>»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157C3" w:rsidRPr="00F614A2" w:rsidRDefault="00F157C3" w:rsidP="00C63F85">
            <w:pPr>
              <w:rPr>
                <w:snapToGrid/>
                <w:sz w:val="20"/>
              </w:rPr>
            </w:pPr>
            <w:r>
              <w:rPr>
                <w:snapToGrid/>
                <w:sz w:val="20"/>
              </w:rPr>
              <w:t>октября</w:t>
            </w:r>
          </w:p>
        </w:tc>
        <w:tc>
          <w:tcPr>
            <w:tcW w:w="992" w:type="dxa"/>
          </w:tcPr>
          <w:p w:rsidR="00F157C3" w:rsidRPr="000F4E7E" w:rsidRDefault="00F157C3" w:rsidP="00C63F85">
            <w:pPr>
              <w:rPr>
                <w:snapToGrid/>
                <w:sz w:val="20"/>
              </w:rPr>
            </w:pPr>
            <w:r w:rsidRPr="000F4E7E">
              <w:rPr>
                <w:snapToGrid/>
                <w:sz w:val="20"/>
              </w:rPr>
              <w:t>20     г.</w:t>
            </w:r>
          </w:p>
        </w:tc>
        <w:tc>
          <w:tcPr>
            <w:tcW w:w="3544" w:type="dxa"/>
          </w:tcPr>
          <w:p w:rsidR="00F157C3" w:rsidRPr="000F4E7E" w:rsidRDefault="00F157C3" w:rsidP="00C63F85">
            <w:pPr>
              <w:rPr>
                <w:snapToGrid/>
                <w:sz w:val="20"/>
              </w:rPr>
            </w:pPr>
          </w:p>
        </w:tc>
        <w:tc>
          <w:tcPr>
            <w:tcW w:w="567" w:type="dxa"/>
          </w:tcPr>
          <w:p w:rsidR="00F157C3" w:rsidRPr="000F4E7E" w:rsidRDefault="00F157C3" w:rsidP="00C63F85">
            <w:pPr>
              <w:rPr>
                <w:snapToGrid/>
                <w:sz w:val="20"/>
              </w:rPr>
            </w:pPr>
            <w:r w:rsidRPr="000F4E7E">
              <w:rPr>
                <w:snapToGrid/>
                <w:sz w:val="20"/>
              </w:rPr>
              <w:t>№</w:t>
            </w:r>
          </w:p>
        </w:tc>
        <w:tc>
          <w:tcPr>
            <w:tcW w:w="2283" w:type="dxa"/>
            <w:tcBorders>
              <w:bottom w:val="single" w:sz="4" w:space="0" w:color="auto"/>
            </w:tcBorders>
          </w:tcPr>
          <w:p w:rsidR="00F157C3" w:rsidRPr="000F4E7E" w:rsidRDefault="00F157C3" w:rsidP="00C63F85">
            <w:pPr>
              <w:rPr>
                <w:snapToGrid/>
                <w:sz w:val="20"/>
              </w:rPr>
            </w:pPr>
            <w:r>
              <w:rPr>
                <w:snapToGrid/>
                <w:sz w:val="20"/>
              </w:rPr>
              <w:t>02.1-02/</w:t>
            </w:r>
          </w:p>
        </w:tc>
      </w:tr>
      <w:tr w:rsidR="00F157C3" w:rsidRPr="000F4E7E" w:rsidTr="00C63F85">
        <w:tc>
          <w:tcPr>
            <w:tcW w:w="284" w:type="dxa"/>
          </w:tcPr>
          <w:p w:rsidR="00F157C3" w:rsidRPr="000F4E7E" w:rsidRDefault="00F157C3" w:rsidP="00C63F85">
            <w:pPr>
              <w:jc w:val="center"/>
              <w:rPr>
                <w:snapToGrid/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F157C3" w:rsidRPr="000F4E7E" w:rsidRDefault="00F157C3" w:rsidP="00C63F85">
            <w:pPr>
              <w:jc w:val="center"/>
              <w:rPr>
                <w:snapToGrid/>
                <w:sz w:val="16"/>
              </w:rPr>
            </w:pPr>
          </w:p>
        </w:tc>
        <w:tc>
          <w:tcPr>
            <w:tcW w:w="283" w:type="dxa"/>
          </w:tcPr>
          <w:p w:rsidR="00F157C3" w:rsidRPr="000F4E7E" w:rsidRDefault="00F157C3" w:rsidP="00C63F85">
            <w:pPr>
              <w:jc w:val="center"/>
              <w:rPr>
                <w:snapToGrid/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F157C3" w:rsidRPr="000F4E7E" w:rsidRDefault="00F157C3" w:rsidP="00C63F85">
            <w:pPr>
              <w:jc w:val="center"/>
              <w:rPr>
                <w:snapToGrid/>
                <w:sz w:val="16"/>
              </w:rPr>
            </w:pPr>
          </w:p>
        </w:tc>
        <w:tc>
          <w:tcPr>
            <w:tcW w:w="992" w:type="dxa"/>
          </w:tcPr>
          <w:p w:rsidR="00F157C3" w:rsidRPr="000F4E7E" w:rsidRDefault="00F157C3" w:rsidP="00C63F85">
            <w:pPr>
              <w:jc w:val="center"/>
              <w:rPr>
                <w:snapToGrid/>
                <w:sz w:val="16"/>
              </w:rPr>
            </w:pPr>
          </w:p>
        </w:tc>
        <w:tc>
          <w:tcPr>
            <w:tcW w:w="3544" w:type="dxa"/>
          </w:tcPr>
          <w:p w:rsidR="00F157C3" w:rsidRPr="000F4E7E" w:rsidRDefault="00F157C3" w:rsidP="00C63F85">
            <w:pPr>
              <w:jc w:val="center"/>
              <w:rPr>
                <w:snapToGrid/>
                <w:sz w:val="16"/>
              </w:rPr>
            </w:pPr>
          </w:p>
        </w:tc>
        <w:tc>
          <w:tcPr>
            <w:tcW w:w="567" w:type="dxa"/>
          </w:tcPr>
          <w:p w:rsidR="00F157C3" w:rsidRPr="000F4E7E" w:rsidRDefault="00F157C3" w:rsidP="00C63F85">
            <w:pPr>
              <w:jc w:val="center"/>
              <w:rPr>
                <w:snapToGrid/>
                <w:sz w:val="16"/>
              </w:rPr>
            </w:pPr>
          </w:p>
        </w:tc>
        <w:tc>
          <w:tcPr>
            <w:tcW w:w="2283" w:type="dxa"/>
            <w:tcBorders>
              <w:top w:val="single" w:sz="4" w:space="0" w:color="auto"/>
            </w:tcBorders>
          </w:tcPr>
          <w:p w:rsidR="00F157C3" w:rsidRPr="000F4E7E" w:rsidRDefault="00F157C3" w:rsidP="00C63F85">
            <w:pPr>
              <w:jc w:val="center"/>
              <w:rPr>
                <w:snapToGrid/>
                <w:sz w:val="16"/>
              </w:rPr>
            </w:pPr>
          </w:p>
        </w:tc>
      </w:tr>
      <w:tr w:rsidR="00F157C3" w:rsidRPr="000F4E7E" w:rsidTr="00C63F85">
        <w:trPr>
          <w:trHeight w:hRule="exact" w:val="302"/>
        </w:trPr>
        <w:tc>
          <w:tcPr>
            <w:tcW w:w="10080" w:type="dxa"/>
            <w:gridSpan w:val="8"/>
          </w:tcPr>
          <w:p w:rsidR="00F157C3" w:rsidRPr="000F4E7E" w:rsidRDefault="00F157C3" w:rsidP="00C63F85">
            <w:pPr>
              <w:ind w:left="-1008" w:firstLine="1008"/>
              <w:jc w:val="center"/>
              <w:rPr>
                <w:snapToGrid/>
                <w:sz w:val="22"/>
              </w:rPr>
            </w:pPr>
            <w:r w:rsidRPr="000F4E7E">
              <w:rPr>
                <w:snapToGrid/>
                <w:sz w:val="22"/>
              </w:rPr>
              <w:t xml:space="preserve">Город </w:t>
            </w:r>
            <w:r>
              <w:rPr>
                <w:snapToGrid/>
                <w:sz w:val="22"/>
              </w:rPr>
              <w:t>Сегежа</w:t>
            </w:r>
          </w:p>
        </w:tc>
      </w:tr>
      <w:tr w:rsidR="00F157C3" w:rsidRPr="000F4E7E" w:rsidTr="00C63F85">
        <w:trPr>
          <w:trHeight w:hRule="exact" w:val="302"/>
        </w:trPr>
        <w:tc>
          <w:tcPr>
            <w:tcW w:w="10080" w:type="dxa"/>
            <w:gridSpan w:val="8"/>
          </w:tcPr>
          <w:p w:rsidR="00F157C3" w:rsidRPr="000F4E7E" w:rsidRDefault="00F157C3" w:rsidP="00C63F85">
            <w:pPr>
              <w:ind w:left="-1008" w:firstLine="1008"/>
              <w:jc w:val="center"/>
              <w:rPr>
                <w:snapToGrid/>
                <w:sz w:val="22"/>
              </w:rPr>
            </w:pPr>
          </w:p>
          <w:p w:rsidR="00F157C3" w:rsidRPr="000F4E7E" w:rsidRDefault="00F157C3" w:rsidP="00C63F85">
            <w:pPr>
              <w:ind w:left="-1008" w:firstLine="1008"/>
              <w:jc w:val="center"/>
              <w:rPr>
                <w:snapToGrid/>
                <w:sz w:val="22"/>
              </w:rPr>
            </w:pPr>
          </w:p>
          <w:p w:rsidR="00F157C3" w:rsidRPr="000F4E7E" w:rsidRDefault="00F157C3" w:rsidP="00C63F85">
            <w:pPr>
              <w:ind w:left="-1008" w:firstLine="1008"/>
              <w:jc w:val="center"/>
              <w:rPr>
                <w:snapToGrid/>
                <w:sz w:val="22"/>
              </w:rPr>
            </w:pPr>
          </w:p>
        </w:tc>
      </w:tr>
    </w:tbl>
    <w:p w:rsidR="00F157C3" w:rsidRPr="000F4E7E" w:rsidRDefault="00F157C3" w:rsidP="00F157C3">
      <w:pPr>
        <w:ind w:right="-1333"/>
        <w:rPr>
          <w:snapToGrid/>
          <w:sz w:val="20"/>
        </w:rPr>
      </w:pPr>
    </w:p>
    <w:p w:rsidR="00F157C3" w:rsidRPr="000F4E7E" w:rsidRDefault="00F157C3" w:rsidP="00F157C3">
      <w:pPr>
        <w:ind w:left="-720" w:right="-41"/>
        <w:jc w:val="center"/>
        <w:rPr>
          <w:snapToGrid/>
          <w:sz w:val="20"/>
        </w:rPr>
      </w:pPr>
      <w:r w:rsidRPr="000F4E7E">
        <w:rPr>
          <w:snapToGrid/>
          <w:sz w:val="20"/>
        </w:rPr>
        <w:t>Об объявлении конкурса на замещение вакантн</w:t>
      </w:r>
      <w:r>
        <w:rPr>
          <w:snapToGrid/>
          <w:sz w:val="20"/>
        </w:rPr>
        <w:t>ой</w:t>
      </w:r>
      <w:r w:rsidRPr="000F4E7E">
        <w:rPr>
          <w:snapToGrid/>
          <w:sz w:val="20"/>
        </w:rPr>
        <w:t xml:space="preserve"> должност</w:t>
      </w:r>
      <w:r>
        <w:rPr>
          <w:snapToGrid/>
          <w:sz w:val="20"/>
        </w:rPr>
        <w:t>и</w:t>
      </w:r>
      <w:r w:rsidRPr="000F4E7E">
        <w:rPr>
          <w:snapToGrid/>
          <w:sz w:val="20"/>
        </w:rPr>
        <w:t xml:space="preserve"> государственной гражданской службы Российской Федерации</w:t>
      </w:r>
      <w:r w:rsidRPr="000F4E7E">
        <w:rPr>
          <w:snapToGrid/>
          <w:szCs w:val="26"/>
        </w:rPr>
        <w:t xml:space="preserve"> </w:t>
      </w:r>
      <w:r w:rsidRPr="000F4E7E">
        <w:rPr>
          <w:snapToGrid/>
          <w:sz w:val="20"/>
        </w:rPr>
        <w:t xml:space="preserve">в </w:t>
      </w:r>
      <w:r w:rsidRPr="009414DD">
        <w:rPr>
          <w:sz w:val="20"/>
        </w:rPr>
        <w:t>Межрайонной ИФНС России № 2 по Республике Карелия</w:t>
      </w:r>
    </w:p>
    <w:p w:rsidR="00F157C3" w:rsidRPr="000F4E7E" w:rsidRDefault="00F157C3" w:rsidP="00F157C3">
      <w:pPr>
        <w:ind w:left="-360" w:right="-41" w:firstLine="709"/>
        <w:jc w:val="both"/>
        <w:rPr>
          <w:snapToGrid/>
          <w:sz w:val="28"/>
          <w:szCs w:val="28"/>
        </w:rPr>
      </w:pPr>
    </w:p>
    <w:p w:rsidR="00F157C3" w:rsidRPr="000F4E7E" w:rsidRDefault="00F157C3" w:rsidP="00F157C3">
      <w:pPr>
        <w:ind w:left="-360" w:right="-41" w:firstLine="709"/>
        <w:jc w:val="both"/>
        <w:rPr>
          <w:snapToGrid/>
          <w:sz w:val="28"/>
          <w:szCs w:val="28"/>
        </w:rPr>
      </w:pPr>
    </w:p>
    <w:p w:rsidR="00F157C3" w:rsidRPr="000F4E7E" w:rsidRDefault="00F157C3" w:rsidP="00F157C3">
      <w:pPr>
        <w:ind w:left="-720" w:right="-41" w:firstLine="709"/>
        <w:jc w:val="both"/>
        <w:rPr>
          <w:snapToGrid/>
          <w:spacing w:val="40"/>
          <w:szCs w:val="26"/>
        </w:rPr>
      </w:pPr>
      <w:r w:rsidRPr="000F4E7E">
        <w:rPr>
          <w:snapToGrid/>
          <w:szCs w:val="26"/>
        </w:rPr>
        <w:t xml:space="preserve">В соответствии с Федеральным законом от 27.07.2004  № 79-ФЗ «О государственной гражданской службе Российской Федерации», Указом Президента Российской Федерации от 01.02.2005 № 112 «О конкурсе на замещение вакантной должности государственной гражданской службы Российской Федерации» </w:t>
      </w:r>
      <w:proofErr w:type="gramStart"/>
      <w:r w:rsidRPr="000F4E7E">
        <w:rPr>
          <w:snapToGrid/>
          <w:spacing w:val="40"/>
          <w:szCs w:val="26"/>
        </w:rPr>
        <w:t>п</w:t>
      </w:r>
      <w:proofErr w:type="gramEnd"/>
      <w:r w:rsidRPr="000F4E7E">
        <w:rPr>
          <w:snapToGrid/>
          <w:spacing w:val="40"/>
          <w:szCs w:val="26"/>
        </w:rPr>
        <w:t xml:space="preserve"> р и к а з ы в а ю:</w:t>
      </w:r>
    </w:p>
    <w:p w:rsidR="00F157C3" w:rsidRPr="000F4E7E" w:rsidRDefault="00F157C3" w:rsidP="00F157C3">
      <w:pPr>
        <w:tabs>
          <w:tab w:val="left" w:pos="2520"/>
        </w:tabs>
        <w:ind w:left="-720" w:right="-41" w:firstLine="709"/>
        <w:jc w:val="both"/>
        <w:rPr>
          <w:snapToGrid/>
          <w:szCs w:val="26"/>
        </w:rPr>
      </w:pPr>
      <w:r w:rsidRPr="000F4E7E">
        <w:rPr>
          <w:snapToGrid/>
          <w:szCs w:val="26"/>
        </w:rPr>
        <w:t>1. Объявить конкурс на замещение вакантн</w:t>
      </w:r>
      <w:r>
        <w:rPr>
          <w:snapToGrid/>
          <w:szCs w:val="26"/>
        </w:rPr>
        <w:t>ой</w:t>
      </w:r>
      <w:r w:rsidRPr="000F4E7E">
        <w:rPr>
          <w:snapToGrid/>
          <w:szCs w:val="26"/>
        </w:rPr>
        <w:t xml:space="preserve"> должност</w:t>
      </w:r>
      <w:r>
        <w:rPr>
          <w:snapToGrid/>
          <w:szCs w:val="26"/>
        </w:rPr>
        <w:t>и</w:t>
      </w:r>
      <w:r w:rsidRPr="000F4E7E">
        <w:rPr>
          <w:snapToGrid/>
          <w:szCs w:val="26"/>
        </w:rPr>
        <w:t xml:space="preserve"> государственной гражданской службы Российской Федерации в </w:t>
      </w:r>
      <w:r>
        <w:rPr>
          <w:snapToGrid/>
          <w:szCs w:val="26"/>
        </w:rPr>
        <w:t xml:space="preserve">Межрайонной ИФНС России № 2 </w:t>
      </w:r>
      <w:r w:rsidRPr="000F4E7E">
        <w:rPr>
          <w:snapToGrid/>
          <w:szCs w:val="26"/>
        </w:rPr>
        <w:t xml:space="preserve"> по Республике Карелия:</w:t>
      </w:r>
    </w:p>
    <w:p w:rsidR="00F157C3" w:rsidRPr="000F4E7E" w:rsidRDefault="00F157C3" w:rsidP="00F157C3">
      <w:pPr>
        <w:autoSpaceDE w:val="0"/>
        <w:autoSpaceDN w:val="0"/>
        <w:adjustRightInd w:val="0"/>
        <w:ind w:left="-540" w:right="-41" w:firstLine="180"/>
        <w:jc w:val="both"/>
        <w:rPr>
          <w:snapToGrid/>
          <w:szCs w:val="26"/>
        </w:rPr>
      </w:pPr>
      <w:r w:rsidRPr="000F4E7E">
        <w:rPr>
          <w:snapToGrid/>
          <w:szCs w:val="26"/>
        </w:rPr>
        <w:tab/>
      </w:r>
    </w:p>
    <w:p w:rsidR="00F157C3" w:rsidRPr="000F4E7E" w:rsidRDefault="00F157C3" w:rsidP="00F157C3">
      <w:pPr>
        <w:autoSpaceDE w:val="0"/>
        <w:autoSpaceDN w:val="0"/>
        <w:adjustRightInd w:val="0"/>
        <w:ind w:left="-540" w:right="-41" w:firstLine="180"/>
        <w:jc w:val="both"/>
        <w:rPr>
          <w:snapToGrid/>
          <w:szCs w:val="26"/>
        </w:rPr>
      </w:pPr>
      <w:r w:rsidRPr="000F4E7E">
        <w:rPr>
          <w:snapToGrid/>
          <w:szCs w:val="26"/>
        </w:rPr>
        <w:tab/>
        <w:t xml:space="preserve">- </w:t>
      </w:r>
      <w:r>
        <w:rPr>
          <w:snapToGrid/>
          <w:szCs w:val="26"/>
          <w:lang w:eastAsia="ar-SA"/>
        </w:rPr>
        <w:t>Главно</w:t>
      </w:r>
      <w:r w:rsidRPr="000F4E7E">
        <w:rPr>
          <w:snapToGrid/>
          <w:szCs w:val="26"/>
          <w:lang w:eastAsia="ar-SA"/>
        </w:rPr>
        <w:t>го государственного налогового инспектора отдела</w:t>
      </w:r>
      <w:r w:rsidRPr="000F4E7E">
        <w:rPr>
          <w:snapToGrid/>
          <w:szCs w:val="26"/>
        </w:rPr>
        <w:t xml:space="preserve"> </w:t>
      </w:r>
      <w:r>
        <w:rPr>
          <w:snapToGrid/>
          <w:szCs w:val="26"/>
        </w:rPr>
        <w:t>камеральных проверок</w:t>
      </w:r>
      <w:r w:rsidRPr="000F4E7E">
        <w:rPr>
          <w:snapToGrid/>
          <w:szCs w:val="26"/>
        </w:rPr>
        <w:t xml:space="preserve"> </w:t>
      </w:r>
      <w:r>
        <w:rPr>
          <w:snapToGrid/>
          <w:szCs w:val="26"/>
        </w:rPr>
        <w:t xml:space="preserve">№ 1 Межрайонной ИФНС России № 2 </w:t>
      </w:r>
      <w:r w:rsidRPr="000F4E7E">
        <w:rPr>
          <w:snapToGrid/>
          <w:szCs w:val="26"/>
        </w:rPr>
        <w:t xml:space="preserve"> по Республике Карелия.</w:t>
      </w:r>
    </w:p>
    <w:p w:rsidR="00F157C3" w:rsidRPr="000F4E7E" w:rsidRDefault="00F157C3" w:rsidP="00F157C3">
      <w:pPr>
        <w:autoSpaceDE w:val="0"/>
        <w:autoSpaceDN w:val="0"/>
        <w:adjustRightInd w:val="0"/>
        <w:ind w:left="-540" w:right="-41" w:firstLine="180"/>
        <w:jc w:val="both"/>
        <w:rPr>
          <w:snapToGrid/>
          <w:szCs w:val="26"/>
        </w:rPr>
      </w:pPr>
      <w:r w:rsidRPr="000F4E7E">
        <w:rPr>
          <w:snapToGrid/>
          <w:szCs w:val="26"/>
        </w:rPr>
        <w:tab/>
        <w:t xml:space="preserve">2. Отделу </w:t>
      </w:r>
      <w:r>
        <w:rPr>
          <w:snapToGrid/>
          <w:szCs w:val="26"/>
        </w:rPr>
        <w:t>общего обеспечения</w:t>
      </w:r>
      <w:r w:rsidRPr="000F4E7E">
        <w:rPr>
          <w:snapToGrid/>
          <w:szCs w:val="26"/>
        </w:rPr>
        <w:t xml:space="preserve"> (</w:t>
      </w:r>
      <w:r>
        <w:rPr>
          <w:snapToGrid/>
          <w:szCs w:val="26"/>
        </w:rPr>
        <w:t xml:space="preserve">Е.В. </w:t>
      </w:r>
      <w:proofErr w:type="spellStart"/>
      <w:r>
        <w:rPr>
          <w:snapToGrid/>
          <w:szCs w:val="26"/>
        </w:rPr>
        <w:t>Швецова</w:t>
      </w:r>
      <w:proofErr w:type="spellEnd"/>
      <w:r w:rsidRPr="000F4E7E">
        <w:rPr>
          <w:snapToGrid/>
          <w:szCs w:val="26"/>
        </w:rPr>
        <w:t>) организовать  проведение конкурса.</w:t>
      </w:r>
    </w:p>
    <w:p w:rsidR="00F157C3" w:rsidRPr="000F4E7E" w:rsidRDefault="00F157C3" w:rsidP="00F157C3">
      <w:pPr>
        <w:ind w:left="-720" w:right="-41" w:firstLine="709"/>
        <w:jc w:val="both"/>
        <w:rPr>
          <w:snapToGrid/>
          <w:szCs w:val="26"/>
        </w:rPr>
      </w:pPr>
      <w:r>
        <w:rPr>
          <w:snapToGrid/>
          <w:szCs w:val="26"/>
        </w:rPr>
        <w:t>3</w:t>
      </w:r>
      <w:r w:rsidRPr="000F4E7E">
        <w:rPr>
          <w:snapToGrid/>
          <w:szCs w:val="26"/>
        </w:rPr>
        <w:t xml:space="preserve">. Контроль исполнения настоящего приказа возложить на отдел </w:t>
      </w:r>
      <w:r>
        <w:rPr>
          <w:snapToGrid/>
          <w:szCs w:val="26"/>
        </w:rPr>
        <w:t>общего обеспечения</w:t>
      </w:r>
      <w:r w:rsidRPr="000F4E7E">
        <w:rPr>
          <w:snapToGrid/>
          <w:szCs w:val="26"/>
        </w:rPr>
        <w:t xml:space="preserve"> (</w:t>
      </w:r>
      <w:r>
        <w:rPr>
          <w:snapToGrid/>
          <w:szCs w:val="26"/>
        </w:rPr>
        <w:t xml:space="preserve">Е.В. </w:t>
      </w:r>
      <w:proofErr w:type="spellStart"/>
      <w:r>
        <w:rPr>
          <w:snapToGrid/>
          <w:szCs w:val="26"/>
        </w:rPr>
        <w:t>Швецова</w:t>
      </w:r>
      <w:proofErr w:type="spellEnd"/>
      <w:r w:rsidRPr="000F4E7E">
        <w:rPr>
          <w:snapToGrid/>
          <w:szCs w:val="26"/>
        </w:rPr>
        <w:t>).</w:t>
      </w:r>
    </w:p>
    <w:p w:rsidR="00F157C3" w:rsidRPr="000F4E7E" w:rsidRDefault="00F157C3" w:rsidP="00F157C3">
      <w:pPr>
        <w:ind w:left="-720" w:right="-1234"/>
        <w:jc w:val="both"/>
        <w:rPr>
          <w:snapToGrid/>
          <w:szCs w:val="26"/>
        </w:rPr>
      </w:pPr>
      <w:r w:rsidRPr="000F4E7E">
        <w:rPr>
          <w:snapToGrid/>
          <w:szCs w:val="26"/>
        </w:rPr>
        <w:t xml:space="preserve"> </w:t>
      </w:r>
    </w:p>
    <w:p w:rsidR="00F157C3" w:rsidRPr="000F4E7E" w:rsidRDefault="00F157C3" w:rsidP="00F157C3">
      <w:pPr>
        <w:ind w:left="-720" w:right="-1234"/>
        <w:jc w:val="both"/>
        <w:rPr>
          <w:snapToGrid/>
          <w:sz w:val="24"/>
          <w:szCs w:val="24"/>
        </w:rPr>
      </w:pPr>
    </w:p>
    <w:p w:rsidR="00F157C3" w:rsidRPr="000F4E7E" w:rsidRDefault="00F157C3" w:rsidP="00F157C3">
      <w:pPr>
        <w:ind w:left="-720" w:right="-1234"/>
        <w:rPr>
          <w:snapToGrid/>
          <w:sz w:val="24"/>
          <w:szCs w:val="24"/>
        </w:rPr>
      </w:pPr>
    </w:p>
    <w:p w:rsidR="00F157C3" w:rsidRPr="000F4E7E" w:rsidRDefault="00F157C3" w:rsidP="00F157C3">
      <w:pPr>
        <w:ind w:left="-720" w:right="-1234"/>
        <w:rPr>
          <w:b/>
          <w:snapToGrid/>
          <w:sz w:val="28"/>
        </w:rPr>
      </w:pPr>
      <w:r>
        <w:rPr>
          <w:b/>
          <w:snapToGrid/>
          <w:sz w:val="28"/>
        </w:rPr>
        <w:t>Начальник Межрайонной инспекции</w:t>
      </w:r>
      <w:r w:rsidRPr="000F4E7E">
        <w:rPr>
          <w:b/>
          <w:snapToGrid/>
          <w:sz w:val="28"/>
        </w:rPr>
        <w:t xml:space="preserve"> </w:t>
      </w:r>
    </w:p>
    <w:p w:rsidR="00F157C3" w:rsidRPr="000F4E7E" w:rsidRDefault="00F157C3" w:rsidP="00F157C3">
      <w:pPr>
        <w:ind w:left="-720" w:right="-1234"/>
        <w:rPr>
          <w:b/>
          <w:snapToGrid/>
          <w:sz w:val="28"/>
        </w:rPr>
      </w:pPr>
      <w:r w:rsidRPr="000F4E7E">
        <w:rPr>
          <w:b/>
          <w:snapToGrid/>
          <w:sz w:val="28"/>
        </w:rPr>
        <w:t>Федеральной налоговой службы</w:t>
      </w:r>
      <w:r>
        <w:rPr>
          <w:b/>
          <w:snapToGrid/>
          <w:sz w:val="28"/>
        </w:rPr>
        <w:t xml:space="preserve"> № 2</w:t>
      </w:r>
    </w:p>
    <w:p w:rsidR="00F157C3" w:rsidRPr="000F4E7E" w:rsidRDefault="00F157C3" w:rsidP="00F157C3">
      <w:pPr>
        <w:ind w:left="-720" w:right="-1234"/>
        <w:rPr>
          <w:b/>
          <w:snapToGrid/>
          <w:sz w:val="28"/>
        </w:rPr>
      </w:pPr>
      <w:r w:rsidRPr="000F4E7E">
        <w:rPr>
          <w:b/>
          <w:snapToGrid/>
          <w:sz w:val="28"/>
        </w:rPr>
        <w:t>по Республике Карелия</w:t>
      </w:r>
      <w:r w:rsidRPr="000F4E7E">
        <w:rPr>
          <w:b/>
          <w:snapToGrid/>
          <w:sz w:val="28"/>
        </w:rPr>
        <w:tab/>
      </w:r>
      <w:r w:rsidRPr="000F4E7E">
        <w:rPr>
          <w:b/>
          <w:snapToGrid/>
          <w:sz w:val="28"/>
        </w:rPr>
        <w:tab/>
      </w:r>
      <w:r w:rsidRPr="000F4E7E">
        <w:rPr>
          <w:b/>
          <w:snapToGrid/>
          <w:sz w:val="28"/>
        </w:rPr>
        <w:tab/>
      </w:r>
      <w:r w:rsidRPr="000F4E7E">
        <w:rPr>
          <w:b/>
          <w:snapToGrid/>
          <w:sz w:val="28"/>
        </w:rPr>
        <w:tab/>
        <w:t xml:space="preserve">                                        В.</w:t>
      </w:r>
      <w:r>
        <w:rPr>
          <w:b/>
          <w:snapToGrid/>
          <w:sz w:val="28"/>
        </w:rPr>
        <w:t>И</w:t>
      </w:r>
      <w:r w:rsidRPr="000F4E7E">
        <w:rPr>
          <w:b/>
          <w:snapToGrid/>
          <w:sz w:val="28"/>
        </w:rPr>
        <w:t xml:space="preserve">. </w:t>
      </w:r>
      <w:r>
        <w:rPr>
          <w:b/>
          <w:snapToGrid/>
          <w:sz w:val="28"/>
        </w:rPr>
        <w:t>Иванов</w:t>
      </w:r>
      <w:r w:rsidRPr="000F4E7E">
        <w:rPr>
          <w:b/>
          <w:snapToGrid/>
          <w:sz w:val="28"/>
        </w:rPr>
        <w:t>а</w:t>
      </w:r>
    </w:p>
    <w:p w:rsidR="003E0E81" w:rsidRDefault="003E0E81">
      <w:bookmarkStart w:id="0" w:name="_GoBack"/>
      <w:bookmarkEnd w:id="0"/>
    </w:p>
    <w:sectPr w:rsidR="003E0E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7C3"/>
    <w:rsid w:val="003E0E81"/>
    <w:rsid w:val="00B256B5"/>
    <w:rsid w:val="00F15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7C3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157C3"/>
    <w:pPr>
      <w:spacing w:before="120" w:after="240"/>
      <w:jc w:val="center"/>
    </w:pPr>
    <w:rPr>
      <w:b/>
      <w:snapToGrid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7C3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157C3"/>
    <w:pPr>
      <w:spacing w:before="120" w:after="240"/>
      <w:jc w:val="center"/>
    </w:pPr>
    <w:rPr>
      <w:b/>
      <w:snapToGrid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Титова Любовь Сергеевна</dc:creator>
  <cp:lastModifiedBy>Титова Любовь Сергеевна</cp:lastModifiedBy>
  <cp:revision>1</cp:revision>
  <dcterms:created xsi:type="dcterms:W3CDTF">2019-10-18T08:03:00Z</dcterms:created>
  <dcterms:modified xsi:type="dcterms:W3CDTF">2019-10-18T08:23:00Z</dcterms:modified>
</cp:coreProperties>
</file>